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E8ED5">
      <w:pPr>
        <w:widowControl/>
        <w:shd w:val="clear" w:color="auto" w:fill="FFFFFF"/>
        <w:wordWrap w:val="0"/>
        <w:spacing w:before="156" w:beforeLines="50" w:after="156" w:afterLines="50" w:line="360" w:lineRule="auto"/>
        <w:jc w:val="center"/>
        <w:rPr>
          <w:rFonts w:hint="eastAsia" w:ascii="宋体" w:hAnsi="宋体" w:eastAsia="宋体" w:cs="宋体"/>
          <w:b/>
          <w:bCs/>
          <w:color w:val="333333"/>
          <w:spacing w:val="8"/>
          <w:kern w:val="0"/>
          <w:sz w:val="44"/>
          <w:szCs w:val="44"/>
        </w:rPr>
      </w:pPr>
      <w:r>
        <w:rPr>
          <w:rFonts w:hint="eastAsia" w:ascii="宋体" w:hAnsi="宋体" w:eastAsia="宋体" w:cs="宋体"/>
          <w:b/>
          <w:bCs/>
          <w:color w:val="333333"/>
          <w:spacing w:val="8"/>
          <w:kern w:val="0"/>
          <w:sz w:val="44"/>
          <w:szCs w:val="44"/>
        </w:rPr>
        <w:t>广州市黄埔区文化馆公开招募社会化运营活动合作方项目</w:t>
      </w:r>
    </w:p>
    <w:p w14:paraId="1E596458">
      <w:pPr>
        <w:widowControl/>
        <w:shd w:val="clear" w:color="auto" w:fill="FFFFFF"/>
        <w:wordWrap w:val="0"/>
        <w:spacing w:before="156" w:beforeLines="50" w:after="156" w:afterLines="50" w:line="360" w:lineRule="auto"/>
        <w:jc w:val="center"/>
        <w:rPr>
          <w:rFonts w:hint="eastAsia" w:ascii="宋体" w:hAnsi="宋体" w:eastAsia="宋体" w:cs="宋体"/>
          <w:color w:val="333333"/>
          <w:spacing w:val="8"/>
          <w:kern w:val="0"/>
          <w:sz w:val="26"/>
          <w:szCs w:val="26"/>
        </w:rPr>
      </w:pPr>
      <w:r>
        <w:rPr>
          <w:rFonts w:hint="eastAsia" w:ascii="宋体" w:hAnsi="宋体" w:eastAsia="宋体" w:cs="宋体"/>
          <w:b/>
          <w:bCs/>
          <w:color w:val="333333"/>
          <w:spacing w:val="8"/>
          <w:kern w:val="0"/>
          <w:sz w:val="44"/>
          <w:szCs w:val="44"/>
        </w:rPr>
        <w:t>招募公告</w:t>
      </w:r>
    </w:p>
    <w:p w14:paraId="435D1A97">
      <w:pPr>
        <w:keepNext w:val="0"/>
        <w:keepLines w:val="0"/>
        <w:pageBreakBefore w:val="0"/>
        <w:widowControl/>
        <w:shd w:val="clear" w:color="auto" w:fill="FFFFFF"/>
        <w:kinsoku/>
        <w:wordWrap w:val="0"/>
        <w:overflowPunct/>
        <w:topLinePunct w:val="0"/>
        <w:autoSpaceDE/>
        <w:autoSpaceDN/>
        <w:bidi w:val="0"/>
        <w:adjustRightInd/>
        <w:snapToGrid/>
        <w:spacing w:before="156" w:beforeLines="50" w:line="360" w:lineRule="auto"/>
        <w:ind w:firstLine="512" w:firstLineChars="200"/>
        <w:textAlignment w:val="auto"/>
        <w:rPr>
          <w:rFonts w:hint="eastAsia" w:ascii="宋体" w:hAnsi="宋体" w:eastAsia="宋体" w:cs="宋体"/>
          <w:b/>
          <w:bCs/>
          <w:color w:val="333333"/>
          <w:spacing w:val="8"/>
          <w:kern w:val="0"/>
          <w:sz w:val="24"/>
          <w:szCs w:val="24"/>
          <w:lang w:val="en-US" w:eastAsia="zh-CN"/>
        </w:rPr>
      </w:pPr>
      <w:r>
        <w:rPr>
          <w:rFonts w:hint="eastAsia" w:ascii="宋体" w:hAnsi="宋体" w:eastAsia="宋体" w:cs="宋体"/>
          <w:b w:val="0"/>
          <w:bCs w:val="0"/>
          <w:color w:val="333333"/>
          <w:spacing w:val="8"/>
          <w:kern w:val="0"/>
          <w:sz w:val="24"/>
          <w:szCs w:val="24"/>
          <w:lang w:val="en-US" w:eastAsia="zh-CN"/>
        </w:rPr>
        <w:t>为贯彻落实国务院办公厅《关于进一步培育新增长点繁荣文化和旅游消费的若干措施》文件要求，进一步丰富群众文化生活，加强文化艺术在我区的普及与推广，更好满足人民群众多样化、多层次、多方面的精神文化需求，广州市黄埔区文化馆现向全社会招募合作单位，共同开展以精品美育体培训、展示、演绎、创作、赛事、文创等系列社会化运营活动。</w:t>
      </w:r>
    </w:p>
    <w:p w14:paraId="6A50B564">
      <w:pPr>
        <w:widowControl/>
        <w:shd w:val="clear" w:color="auto" w:fill="FFFFFF"/>
        <w:wordWrap w:val="0"/>
        <w:spacing w:before="156" w:beforeLines="50" w:line="360" w:lineRule="auto"/>
        <w:rPr>
          <w:rFonts w:hint="eastAsia" w:ascii="宋体" w:hAnsi="宋体" w:eastAsia="宋体" w:cs="宋体"/>
          <w:color w:val="333333"/>
          <w:spacing w:val="8"/>
          <w:kern w:val="0"/>
          <w:sz w:val="24"/>
          <w:szCs w:val="24"/>
        </w:rPr>
      </w:pPr>
      <w:r>
        <w:rPr>
          <w:rFonts w:hint="eastAsia" w:ascii="宋体" w:hAnsi="宋体" w:eastAsia="宋体" w:cs="宋体"/>
          <w:b/>
          <w:bCs/>
          <w:color w:val="333333"/>
          <w:spacing w:val="8"/>
          <w:kern w:val="0"/>
          <w:sz w:val="24"/>
          <w:szCs w:val="24"/>
        </w:rPr>
        <w:t>一、项目概况及招募范围</w:t>
      </w:r>
    </w:p>
    <w:p w14:paraId="626CE53F">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ascii="宋体" w:hAnsi="宋体" w:eastAsia="宋体" w:cs="宋体"/>
          <w:color w:val="333333"/>
          <w:spacing w:val="8"/>
          <w:kern w:val="0"/>
          <w:sz w:val="24"/>
          <w:szCs w:val="24"/>
        </w:rPr>
        <w:t>1、项目概况</w:t>
      </w:r>
    </w:p>
    <w:p w14:paraId="498EF794">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ascii="宋体" w:hAnsi="宋体" w:eastAsia="宋体" w:cs="宋体"/>
          <w:color w:val="333333"/>
          <w:spacing w:val="8"/>
          <w:kern w:val="0"/>
          <w:sz w:val="24"/>
          <w:szCs w:val="24"/>
        </w:rPr>
        <w:t>1.1项目名称：</w:t>
      </w:r>
      <w:r>
        <w:rPr>
          <w:rFonts w:hint="eastAsia" w:ascii="宋体" w:hAnsi="宋体" w:eastAsia="宋体" w:cs="宋体"/>
          <w:color w:val="333333"/>
          <w:spacing w:val="8"/>
          <w:kern w:val="0"/>
          <w:sz w:val="24"/>
          <w:szCs w:val="24"/>
          <w:lang w:eastAsia="zh-CN"/>
        </w:rPr>
        <w:t>广州市黄埔区文化馆公开招募社会化运营活动合作方项目</w:t>
      </w:r>
    </w:p>
    <w:p w14:paraId="3F4EF3D2">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ascii="宋体" w:hAnsi="宋体" w:eastAsia="宋体" w:cs="宋体"/>
          <w:color w:val="333333"/>
          <w:spacing w:val="8"/>
          <w:kern w:val="0"/>
          <w:sz w:val="24"/>
          <w:szCs w:val="24"/>
        </w:rPr>
        <w:t>1.2项目地点：</w:t>
      </w:r>
      <w:r>
        <w:rPr>
          <w:rFonts w:hint="eastAsia" w:ascii="宋体" w:hAnsi="宋体" w:eastAsia="宋体" w:cs="宋体"/>
          <w:color w:val="333333"/>
          <w:spacing w:val="8"/>
          <w:kern w:val="0"/>
          <w:sz w:val="24"/>
          <w:szCs w:val="24"/>
        </w:rPr>
        <w:t>广东省广州市黄埔区</w:t>
      </w:r>
    </w:p>
    <w:p w14:paraId="5F7A29C1">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lang w:eastAsia="zh-CN"/>
        </w:rPr>
      </w:pPr>
      <w:r>
        <w:rPr>
          <w:rFonts w:hint="eastAsia" w:ascii="宋体" w:hAnsi="宋体" w:eastAsia="宋体" w:cs="宋体"/>
          <w:color w:val="333333"/>
          <w:spacing w:val="8"/>
          <w:kern w:val="0"/>
          <w:sz w:val="24"/>
          <w:szCs w:val="24"/>
        </w:rPr>
        <w:t>1</w:t>
      </w:r>
      <w:r>
        <w:rPr>
          <w:rFonts w:ascii="宋体" w:hAnsi="宋体" w:eastAsia="宋体" w:cs="宋体"/>
          <w:color w:val="333333"/>
          <w:spacing w:val="8"/>
          <w:kern w:val="0"/>
          <w:sz w:val="24"/>
          <w:szCs w:val="24"/>
        </w:rPr>
        <w:t>.3</w:t>
      </w:r>
      <w:r>
        <w:rPr>
          <w:rFonts w:hint="eastAsia" w:ascii="宋体" w:hAnsi="宋体" w:eastAsia="宋体" w:cs="宋体"/>
          <w:color w:val="333333"/>
          <w:spacing w:val="8"/>
          <w:kern w:val="0"/>
          <w:sz w:val="24"/>
          <w:szCs w:val="24"/>
        </w:rPr>
        <w:t>建设内容：</w:t>
      </w:r>
      <w:r>
        <w:rPr>
          <w:rFonts w:hint="eastAsia" w:ascii="宋体" w:hAnsi="宋体" w:eastAsia="宋体" w:cs="宋体"/>
          <w:color w:val="333333"/>
          <w:spacing w:val="8"/>
          <w:kern w:val="0"/>
          <w:sz w:val="24"/>
          <w:szCs w:val="24"/>
          <w:lang w:eastAsia="zh-CN"/>
        </w:rPr>
        <w:t>广州市黄埔区文化馆公开招募社会化运营活动合作方项目</w:t>
      </w:r>
      <w:r>
        <w:rPr>
          <w:rFonts w:hint="eastAsia" w:ascii="宋体" w:hAnsi="宋体" w:eastAsia="宋体" w:cs="宋体"/>
          <w:color w:val="333333"/>
          <w:spacing w:val="8"/>
          <w:kern w:val="0"/>
          <w:sz w:val="24"/>
          <w:szCs w:val="24"/>
        </w:rPr>
        <w:t>面向全社会招募合作单位</w:t>
      </w:r>
      <w:r>
        <w:rPr>
          <w:rFonts w:hint="eastAsia" w:ascii="宋体" w:hAnsi="宋体" w:eastAsia="宋体" w:cs="宋体"/>
          <w:color w:val="333333"/>
          <w:spacing w:val="8"/>
          <w:kern w:val="0"/>
          <w:sz w:val="24"/>
          <w:szCs w:val="24"/>
          <w:lang w:eastAsia="zh-CN"/>
        </w:rPr>
        <w:t>。</w:t>
      </w:r>
    </w:p>
    <w:p w14:paraId="245A2640">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1.4项目合作模式：广州市黄埔区文化馆授权合作方在港湾馆展览厅、剧场，科城馆剧场、培训室、古琴室，香雪山特色分馆展厅等多个空间，共同开展精品美育体培训、展示、演绎、创作、赛事、文创等系列社会化运营活动，相关配套设施由广州市黄埔区文化馆统筹管理。本项目合作期限为5年，期满可根据综合考核情况进行续约，合同一年一签。</w:t>
      </w:r>
    </w:p>
    <w:p w14:paraId="2A3A70FD">
      <w:pPr>
        <w:widowControl/>
        <w:shd w:val="clear" w:color="auto" w:fill="FFFFFF"/>
        <w:wordWrap w:val="0"/>
        <w:spacing w:before="156" w:beforeLines="50" w:line="360" w:lineRule="auto"/>
        <w:rPr>
          <w:rFonts w:hint="eastAsia" w:ascii="宋体" w:hAnsi="宋体" w:eastAsia="宋体" w:cs="宋体"/>
          <w:b/>
          <w:bCs/>
          <w:color w:val="333333"/>
          <w:spacing w:val="8"/>
          <w:kern w:val="0"/>
          <w:sz w:val="24"/>
          <w:szCs w:val="24"/>
        </w:rPr>
      </w:pPr>
      <w:r>
        <w:rPr>
          <w:rFonts w:hint="eastAsia" w:ascii="宋体" w:hAnsi="宋体" w:eastAsia="宋体" w:cs="宋体"/>
          <w:b/>
          <w:bCs/>
          <w:color w:val="333333"/>
          <w:spacing w:val="8"/>
          <w:kern w:val="0"/>
          <w:sz w:val="24"/>
          <w:szCs w:val="24"/>
        </w:rPr>
        <w:t>二、</w:t>
      </w:r>
      <w:r>
        <w:rPr>
          <w:rFonts w:hint="eastAsia" w:ascii="宋体" w:hAnsi="宋体" w:eastAsia="宋体" w:cs="宋体"/>
          <w:b/>
          <w:bCs/>
          <w:color w:val="333333"/>
          <w:spacing w:val="8"/>
          <w:kern w:val="0"/>
          <w:sz w:val="24"/>
          <w:szCs w:val="24"/>
          <w:lang w:val="en-US" w:eastAsia="zh-CN"/>
        </w:rPr>
        <w:t>合作方资格条件</w:t>
      </w:r>
    </w:p>
    <w:p w14:paraId="57031036">
      <w:pPr>
        <w:widowControl/>
        <w:shd w:val="clear" w:color="auto" w:fill="FFFFFF"/>
        <w:wordWrap w:val="0"/>
        <w:spacing w:line="360" w:lineRule="auto"/>
        <w:ind w:firstLine="512" w:firstLineChars="200"/>
        <w:rPr>
          <w:rFonts w:ascii="宋体" w:hAnsi="宋体" w:eastAsia="宋体" w:cs="宋体"/>
          <w:color w:val="333333"/>
          <w:spacing w:val="8"/>
          <w:kern w:val="0"/>
          <w:sz w:val="24"/>
          <w:szCs w:val="24"/>
        </w:rPr>
      </w:pPr>
      <w:r>
        <w:rPr>
          <w:rFonts w:ascii="宋体" w:hAnsi="宋体" w:eastAsia="宋体" w:cs="宋体"/>
          <w:color w:val="333333"/>
          <w:spacing w:val="8"/>
          <w:kern w:val="0"/>
          <w:sz w:val="24"/>
          <w:szCs w:val="24"/>
        </w:rPr>
        <w:t>1、</w:t>
      </w:r>
      <w:r>
        <w:rPr>
          <w:rFonts w:ascii="宋体" w:hAnsi="宋体" w:eastAsia="宋体" w:cs="宋体"/>
          <w:color w:val="333333"/>
          <w:spacing w:val="8"/>
          <w:kern w:val="0"/>
          <w:sz w:val="24"/>
          <w:szCs w:val="24"/>
          <w:lang w:val="en-US" w:eastAsia="zh-CN"/>
        </w:rPr>
        <w:t>在中华人民共和国境内注册成立、有效存续的企业法人。</w:t>
      </w:r>
    </w:p>
    <w:p w14:paraId="47FB66D8">
      <w:pPr>
        <w:widowControl/>
        <w:shd w:val="clear" w:color="auto" w:fill="FFFFFF"/>
        <w:wordWrap w:val="0"/>
        <w:spacing w:line="360" w:lineRule="auto"/>
        <w:ind w:firstLine="512" w:firstLineChars="200"/>
        <w:rPr>
          <w:rFonts w:ascii="宋体" w:hAnsi="宋体" w:eastAsia="宋体" w:cs="宋体"/>
          <w:color w:val="333333"/>
          <w:spacing w:val="8"/>
          <w:kern w:val="0"/>
          <w:sz w:val="24"/>
          <w:szCs w:val="24"/>
        </w:rPr>
      </w:pPr>
      <w:r>
        <w:rPr>
          <w:rFonts w:ascii="宋体" w:hAnsi="宋体" w:eastAsia="宋体" w:cs="宋体"/>
          <w:color w:val="333333"/>
          <w:spacing w:val="8"/>
          <w:kern w:val="0"/>
          <w:sz w:val="24"/>
          <w:szCs w:val="24"/>
        </w:rPr>
        <w:t>2、</w:t>
      </w:r>
      <w:r>
        <w:rPr>
          <w:rFonts w:ascii="宋体" w:hAnsi="宋体" w:eastAsia="宋体" w:cs="宋体"/>
          <w:color w:val="333333"/>
          <w:spacing w:val="8"/>
          <w:kern w:val="0"/>
          <w:sz w:val="24"/>
          <w:szCs w:val="24"/>
          <w:lang w:val="en-US" w:eastAsia="zh-CN"/>
        </w:rPr>
        <w:t>具备依法缴纳税收和社会保障资金的良好记录。</w:t>
      </w:r>
    </w:p>
    <w:p w14:paraId="7139EB46">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ascii="宋体" w:hAnsi="宋体" w:eastAsia="宋体" w:cs="宋体"/>
          <w:color w:val="333333"/>
          <w:spacing w:val="8"/>
          <w:kern w:val="0"/>
          <w:sz w:val="24"/>
          <w:szCs w:val="24"/>
        </w:rPr>
        <w:t>3</w:t>
      </w:r>
      <w:r>
        <w:rPr>
          <w:rFonts w:hint="eastAsia" w:ascii="宋体" w:hAnsi="宋体" w:eastAsia="宋体" w:cs="宋体"/>
          <w:color w:val="333333"/>
          <w:spacing w:val="8"/>
          <w:kern w:val="0"/>
          <w:sz w:val="24"/>
          <w:szCs w:val="24"/>
        </w:rPr>
        <w:t>、</w:t>
      </w:r>
      <w:r>
        <w:rPr>
          <w:rFonts w:hint="eastAsia" w:ascii="宋体" w:hAnsi="宋体" w:eastAsia="宋体" w:cs="宋体"/>
          <w:color w:val="333333"/>
          <w:spacing w:val="8"/>
          <w:kern w:val="0"/>
          <w:sz w:val="24"/>
          <w:szCs w:val="24"/>
          <w:lang w:val="en-US" w:eastAsia="zh-CN"/>
        </w:rPr>
        <w:t>具有良好的商业信誉和健全的财务会计制度，未被列入“信用中国”网站的“失信被执行人”“重大税收违法案件当事人名单”“政府采购严重违法失信名单”和中国政府采购网的“政府采购严重违法失信行为记录名单”。</w:t>
      </w:r>
    </w:p>
    <w:p w14:paraId="3DFD52F1">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ascii="宋体" w:hAnsi="宋体" w:eastAsia="宋体" w:cs="宋体"/>
          <w:color w:val="333333"/>
          <w:spacing w:val="8"/>
          <w:kern w:val="0"/>
          <w:sz w:val="24"/>
          <w:szCs w:val="24"/>
        </w:rPr>
        <w:t>4、</w:t>
      </w:r>
      <w:r>
        <w:rPr>
          <w:rFonts w:ascii="宋体" w:hAnsi="宋体" w:eastAsia="宋体" w:cs="宋体"/>
          <w:color w:val="333333"/>
          <w:spacing w:val="8"/>
          <w:kern w:val="0"/>
          <w:sz w:val="24"/>
          <w:szCs w:val="24"/>
          <w:lang w:val="en-US" w:eastAsia="zh-CN"/>
        </w:rPr>
        <w:t>意向合作方须拥有专业团队及成功案例，能够提交详尽的运营方案，涵盖活动</w:t>
      </w:r>
      <w:r>
        <w:rPr>
          <w:rFonts w:hint="eastAsia" w:ascii="宋体" w:hAnsi="宋体" w:eastAsia="宋体" w:cs="宋体"/>
          <w:color w:val="333333"/>
          <w:spacing w:val="8"/>
          <w:kern w:val="0"/>
          <w:sz w:val="24"/>
          <w:szCs w:val="24"/>
          <w:lang w:val="en-US" w:eastAsia="zh-CN"/>
        </w:rPr>
        <w:t>策划等多个方面。</w:t>
      </w:r>
    </w:p>
    <w:p w14:paraId="3A63BB06">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ascii="宋体" w:hAnsi="宋体" w:eastAsia="宋体" w:cs="宋体"/>
          <w:color w:val="333333"/>
          <w:spacing w:val="8"/>
          <w:kern w:val="0"/>
          <w:sz w:val="24"/>
          <w:szCs w:val="24"/>
        </w:rPr>
        <w:t>5、</w:t>
      </w:r>
      <w:r>
        <w:rPr>
          <w:rFonts w:ascii="宋体" w:hAnsi="宋体" w:eastAsia="宋体" w:cs="宋体"/>
          <w:color w:val="333333"/>
          <w:spacing w:val="8"/>
          <w:kern w:val="0"/>
          <w:sz w:val="24"/>
          <w:szCs w:val="24"/>
          <w:lang w:val="en-US" w:eastAsia="zh-CN"/>
        </w:rPr>
        <w:t>意向合作方须严格遵守国家法律法规，不得有侵犯其他单位知识产权的行为。</w:t>
      </w:r>
    </w:p>
    <w:p w14:paraId="239AEF58">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ascii="宋体" w:hAnsi="宋体" w:eastAsia="宋体" w:cs="宋体"/>
          <w:color w:val="333333"/>
          <w:spacing w:val="8"/>
          <w:kern w:val="0"/>
          <w:sz w:val="24"/>
          <w:szCs w:val="24"/>
        </w:rPr>
        <w:t>6、</w:t>
      </w:r>
      <w:r>
        <w:rPr>
          <w:rFonts w:ascii="宋体" w:hAnsi="宋体" w:eastAsia="宋体" w:cs="宋体"/>
          <w:color w:val="333333"/>
          <w:spacing w:val="8"/>
          <w:kern w:val="0"/>
          <w:sz w:val="24"/>
          <w:szCs w:val="24"/>
          <w:lang w:val="en-US" w:eastAsia="zh-CN"/>
        </w:rPr>
        <w:t>本项目不接受联合体报名。</w:t>
      </w:r>
    </w:p>
    <w:p w14:paraId="09DCCF19">
      <w:pPr>
        <w:widowControl/>
        <w:shd w:val="clear" w:color="auto" w:fill="FFFFFF"/>
        <w:wordWrap w:val="0"/>
        <w:spacing w:before="156" w:beforeLines="50" w:line="360" w:lineRule="auto"/>
        <w:rPr>
          <w:rFonts w:hint="eastAsia" w:ascii="宋体" w:hAnsi="宋体" w:eastAsia="宋体" w:cs="宋体"/>
          <w:b/>
          <w:bCs/>
          <w:color w:val="333333"/>
          <w:spacing w:val="8"/>
          <w:kern w:val="0"/>
          <w:sz w:val="24"/>
          <w:szCs w:val="24"/>
        </w:rPr>
      </w:pPr>
      <w:r>
        <w:rPr>
          <w:rFonts w:hint="eastAsia" w:ascii="宋体" w:hAnsi="宋体" w:eastAsia="宋体" w:cs="宋体"/>
          <w:b/>
          <w:bCs/>
          <w:color w:val="333333"/>
          <w:spacing w:val="8"/>
          <w:kern w:val="0"/>
          <w:sz w:val="24"/>
          <w:szCs w:val="24"/>
        </w:rPr>
        <w:t>三、招募程序</w:t>
      </w:r>
    </w:p>
    <w:p w14:paraId="4C124703">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1、发布公告：本次招募在</w:t>
      </w:r>
      <w:r>
        <w:rPr>
          <w:rFonts w:hint="eastAsia" w:ascii="宋体" w:hAnsi="宋体" w:eastAsia="宋体" w:cs="宋体"/>
          <w:color w:val="333333"/>
          <w:spacing w:val="8"/>
          <w:kern w:val="0"/>
          <w:sz w:val="24"/>
          <w:szCs w:val="24"/>
          <w:lang w:val="en-US" w:eastAsia="zh-CN"/>
        </w:rPr>
        <w:t>广州市黄埔区文化馆微信公众号发布招募信息。</w:t>
      </w:r>
    </w:p>
    <w:p w14:paraId="55C089CE">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w:t>
      </w:r>
      <w:r>
        <w:rPr>
          <w:rFonts w:hint="eastAsia" w:ascii="宋体" w:hAnsi="宋体" w:eastAsia="宋体" w:cs="宋体"/>
          <w:color w:val="333333"/>
          <w:spacing w:val="8"/>
          <w:kern w:val="0"/>
          <w:sz w:val="24"/>
          <w:szCs w:val="24"/>
          <w:lang w:val="en-US" w:eastAsia="zh-CN"/>
        </w:rPr>
        <w:t>凡有意向的单位，应于2025年6月16日17:30分之前，按本公告的要求提交报名文件。</w:t>
      </w:r>
    </w:p>
    <w:p w14:paraId="2AE8C8A3">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lang w:val="en-US" w:eastAsia="zh-CN"/>
        </w:rPr>
        <w:t>3、报名地点：广州市天河区天河北路663号8栋6楼；联系人：陈小姐，联系电话：020-31383588、15976337315。</w:t>
      </w:r>
    </w:p>
    <w:p w14:paraId="31E86BBB">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4、提交资料：标题须注明报名单位全称，正文报名资料中应写明项目联系人姓名、联系电话。</w:t>
      </w:r>
    </w:p>
    <w:p w14:paraId="00436450">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lang w:val="en-US" w:eastAsia="zh-CN"/>
        </w:rPr>
        <w:t>5</w:t>
      </w:r>
      <w:r>
        <w:rPr>
          <w:rFonts w:hint="eastAsia" w:ascii="宋体" w:hAnsi="宋体" w:eastAsia="宋体" w:cs="宋体"/>
          <w:color w:val="333333"/>
          <w:spacing w:val="8"/>
          <w:kern w:val="0"/>
          <w:sz w:val="24"/>
          <w:szCs w:val="24"/>
        </w:rPr>
        <w:t>、</w:t>
      </w:r>
      <w:r>
        <w:rPr>
          <w:rFonts w:hint="eastAsia" w:ascii="宋体" w:hAnsi="宋体" w:eastAsia="宋体" w:cs="宋体"/>
          <w:color w:val="333333"/>
          <w:spacing w:val="8"/>
          <w:kern w:val="0"/>
          <w:sz w:val="24"/>
          <w:szCs w:val="24"/>
          <w:lang w:val="en-US" w:eastAsia="zh-CN"/>
        </w:rPr>
        <w:t>材料清单</w:t>
      </w:r>
    </w:p>
    <w:p w14:paraId="016694AD">
      <w:pPr>
        <w:widowControl/>
        <w:shd w:val="clear" w:color="auto" w:fill="FFFFFF"/>
        <w:wordWrap w:val="0"/>
        <w:spacing w:line="360" w:lineRule="auto"/>
        <w:ind w:firstLine="512" w:firstLineChars="200"/>
        <w:rPr>
          <w:rFonts w:hint="default"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lang w:val="en-US" w:eastAsia="zh-CN"/>
        </w:rPr>
        <w:t>①</w:t>
      </w:r>
      <w:r>
        <w:rPr>
          <w:rFonts w:hint="default" w:ascii="宋体" w:hAnsi="宋体" w:eastAsia="宋体" w:cs="宋体"/>
          <w:color w:val="333333"/>
          <w:spacing w:val="8"/>
          <w:kern w:val="0"/>
          <w:sz w:val="24"/>
          <w:szCs w:val="24"/>
          <w:lang w:val="en-US" w:eastAsia="zh-CN"/>
        </w:rPr>
        <w:t>报名承诺书；</w:t>
      </w:r>
    </w:p>
    <w:p w14:paraId="3685A7A4">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lang w:val="en-US" w:eastAsia="zh-CN"/>
        </w:rPr>
        <w:t>②企业营业执照复印件或社会组织登记证复印件；</w:t>
      </w:r>
    </w:p>
    <w:p w14:paraId="70B84B86">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lang w:val="en-US" w:eastAsia="zh-CN"/>
        </w:rPr>
        <w:t>③法人代表身份证复印件；</w:t>
      </w:r>
    </w:p>
    <w:p w14:paraId="258A3738">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lang w:val="en-US" w:eastAsia="zh-CN"/>
        </w:rPr>
        <w:t>④相关资质证明；</w:t>
      </w:r>
    </w:p>
    <w:p w14:paraId="115F3014">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lang w:val="en-US" w:eastAsia="zh-CN"/>
        </w:rPr>
        <w:t>⑤上一年度申报纳税佐证材料；</w:t>
      </w:r>
    </w:p>
    <w:p w14:paraId="6F346644">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lang w:val="en-US" w:eastAsia="zh-CN"/>
        </w:rPr>
        <w:t>⑥项目实施方案，方案中必须对“项目合作条件要求”相关的不可偏离要求的承诺作出响应说明；</w:t>
      </w:r>
    </w:p>
    <w:p w14:paraId="1384CF7A">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lang w:val="en-US" w:eastAsia="zh-CN"/>
        </w:rPr>
        <w:t>⑦报名单位自主开展各类演出、活动、体育文化培训、展览、赛事、文创等文化活动策划能力等相关业绩佐证材料。</w:t>
      </w:r>
    </w:p>
    <w:p w14:paraId="460407F4">
      <w:pPr>
        <w:widowControl/>
        <w:shd w:val="clear" w:color="auto" w:fill="FFFFFF"/>
        <w:wordWrap w:val="0"/>
        <w:spacing w:line="360" w:lineRule="auto"/>
        <w:ind w:firstLine="512" w:firstLineChars="200"/>
        <w:rPr>
          <w:rFonts w:hint="default" w:ascii="宋体" w:hAnsi="宋体" w:eastAsia="宋体" w:cs="宋体"/>
          <w:color w:val="333333"/>
          <w:spacing w:val="8"/>
          <w:kern w:val="0"/>
          <w:sz w:val="24"/>
          <w:szCs w:val="24"/>
          <w:lang w:val="en-US" w:eastAsia="zh-CN"/>
        </w:rPr>
      </w:pPr>
      <w:r>
        <w:rPr>
          <w:rFonts w:hint="default" w:ascii="宋体" w:hAnsi="宋体" w:eastAsia="宋体" w:cs="宋体"/>
          <w:color w:val="333333"/>
          <w:spacing w:val="8"/>
          <w:kern w:val="0"/>
          <w:sz w:val="24"/>
          <w:szCs w:val="24"/>
          <w:lang w:val="en-US" w:eastAsia="zh-CN"/>
        </w:rPr>
        <w:t>上述材料需统一以A4纸规格打印装订成册，并加盖骑缝公章，申请表需单独加盖公章，于截止日期前邮寄提交至广东泽福管理咨询有限公司。报名单位可派人到广州市黄埔区文化馆实地考察。</w:t>
      </w:r>
    </w:p>
    <w:p w14:paraId="12C828EA">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w:t>
      </w:r>
      <w:r>
        <w:rPr>
          <w:rFonts w:hint="eastAsia" w:ascii="宋体" w:hAnsi="宋体" w:eastAsia="宋体" w:cs="宋体"/>
          <w:color w:val="333333"/>
          <w:spacing w:val="8"/>
          <w:kern w:val="0"/>
          <w:sz w:val="24"/>
          <w:szCs w:val="24"/>
          <w:lang w:val="en-US" w:eastAsia="zh-CN"/>
        </w:rPr>
        <w:t>资格审查：报名截止后，由广东泽福管理咨询有限公司组织对报名单位进行资格审核，根据确定的资格条件对报名单位的资格性和材料的符合性进行审查。</w:t>
      </w:r>
    </w:p>
    <w:p w14:paraId="23D64837">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5、组织评审：广东泽福管理咨询有限公司结合项目需求对合格的申报单位进行会议评审，评审采取综合评分法，对单位项目实施与响应能力、综合运营能力、团队及资本投入等内容做出综合评价，最终确定综合评价最优的单位中选。</w:t>
      </w:r>
    </w:p>
    <w:p w14:paraId="6E9D2A16">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6、</w:t>
      </w:r>
      <w:r>
        <w:rPr>
          <w:rFonts w:hint="eastAsia" w:ascii="宋体" w:hAnsi="宋体" w:eastAsia="宋体" w:cs="宋体"/>
          <w:color w:val="333333"/>
          <w:spacing w:val="8"/>
          <w:kern w:val="0"/>
          <w:sz w:val="24"/>
          <w:szCs w:val="24"/>
          <w:lang w:val="en-US" w:eastAsia="zh-CN"/>
        </w:rPr>
        <w:t>签署协议：评审结果将进行网上公示，公示期为3个工作日，公示期满且无收到异议，则与选定机构签订合作协议。</w:t>
      </w:r>
    </w:p>
    <w:p w14:paraId="4C20CC57">
      <w:pPr>
        <w:widowControl/>
        <w:shd w:val="clear" w:color="auto" w:fill="FFFFFF"/>
        <w:wordWrap w:val="0"/>
        <w:spacing w:before="156" w:beforeLines="50" w:line="360" w:lineRule="auto"/>
        <w:rPr>
          <w:rFonts w:hint="eastAsia" w:ascii="宋体" w:hAnsi="宋体" w:eastAsia="宋体" w:cs="宋体"/>
          <w:b/>
          <w:bCs/>
          <w:color w:val="333333"/>
          <w:spacing w:val="8"/>
          <w:kern w:val="0"/>
          <w:sz w:val="24"/>
          <w:szCs w:val="24"/>
        </w:rPr>
      </w:pPr>
      <w:r>
        <w:rPr>
          <w:rFonts w:hint="eastAsia" w:ascii="宋体" w:hAnsi="宋体" w:eastAsia="宋体" w:cs="宋体"/>
          <w:b/>
          <w:bCs/>
          <w:color w:val="333333"/>
          <w:spacing w:val="8"/>
          <w:kern w:val="0"/>
          <w:sz w:val="24"/>
          <w:szCs w:val="24"/>
        </w:rPr>
        <w:t>四、其他事项</w:t>
      </w:r>
    </w:p>
    <w:p w14:paraId="704711B2">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（一）意向合作方提交的报名文件和评审文件须保证其真实、完整、有效，所有文件均需密封。</w:t>
      </w:r>
    </w:p>
    <w:p w14:paraId="5EFDD230">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（二）广州市黄埔区文化馆对意向合作方因响应本次招募合作意向而引起的费用概不负责。</w:t>
      </w:r>
    </w:p>
    <w:p w14:paraId="44A22859">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（三）意向合作方响应本次招募合作意向，即被视为接纳本公告所有条件。</w:t>
      </w:r>
    </w:p>
    <w:p w14:paraId="241391CB">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（四）意向合作方须完全遵守国家法律法规，如出现损害国家和广州市黄埔区文化馆利益、弄虚作假的行为，广州市黄埔区文化馆将依法追究责任；</w:t>
      </w:r>
    </w:p>
    <w:p w14:paraId="422B8762">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（五）本次招募须遵照上级关于推动社会力量参与公共文化设施运营等相关政策落实，如有与上级政策不相符的内容，以上级政策要求为准。</w:t>
      </w:r>
    </w:p>
    <w:p w14:paraId="0340B78E">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（六）双方合作内容及要求具体以签署的协议为准。</w:t>
      </w:r>
    </w:p>
    <w:p w14:paraId="590AB650">
      <w:pPr>
        <w:widowControl/>
        <w:shd w:val="clear" w:color="auto" w:fill="FFFFFF"/>
        <w:wordWrap w:val="0"/>
        <w:spacing w:before="156" w:beforeLines="50" w:line="360" w:lineRule="auto"/>
        <w:rPr>
          <w:rFonts w:hint="eastAsia" w:ascii="宋体" w:hAnsi="宋体" w:eastAsia="宋体" w:cs="宋体"/>
          <w:b/>
          <w:bCs/>
          <w:color w:val="333333"/>
          <w:spacing w:val="8"/>
          <w:kern w:val="0"/>
          <w:sz w:val="24"/>
          <w:szCs w:val="24"/>
        </w:rPr>
      </w:pPr>
      <w:r>
        <w:rPr>
          <w:rFonts w:hint="eastAsia" w:ascii="宋体" w:hAnsi="宋体" w:eastAsia="宋体" w:cs="宋体"/>
          <w:b/>
          <w:bCs/>
          <w:color w:val="333333"/>
          <w:spacing w:val="8"/>
          <w:kern w:val="0"/>
          <w:sz w:val="24"/>
          <w:szCs w:val="24"/>
        </w:rPr>
        <w:t>五、联系方式</w:t>
      </w:r>
    </w:p>
    <w:p w14:paraId="7CF10077">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1.招募人</w:t>
      </w:r>
      <w:r>
        <w:rPr>
          <w:rFonts w:ascii="宋体" w:hAnsi="宋体" w:eastAsia="宋体" w:cs="宋体"/>
          <w:color w:val="333333"/>
          <w:spacing w:val="8"/>
          <w:kern w:val="0"/>
          <w:sz w:val="24"/>
          <w:szCs w:val="24"/>
        </w:rPr>
        <w:t>信息</w:t>
      </w:r>
    </w:p>
    <w:p w14:paraId="44ABCDDD">
      <w:pPr>
        <w:widowControl/>
        <w:shd w:val="clear" w:color="auto" w:fill="FFFFFF"/>
        <w:wordWrap w:val="0"/>
        <w:spacing w:line="360" w:lineRule="auto"/>
        <w:ind w:firstLine="768" w:firstLineChars="30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名称：</w:t>
      </w:r>
      <w:r>
        <w:rPr>
          <w:rFonts w:hint="eastAsia" w:ascii="宋体" w:hAnsi="宋体" w:eastAsia="宋体" w:cs="宋体"/>
          <w:color w:val="333333"/>
          <w:spacing w:val="8"/>
          <w:kern w:val="0"/>
          <w:sz w:val="24"/>
          <w:szCs w:val="24"/>
          <w:lang w:eastAsia="zh-CN"/>
        </w:rPr>
        <w:t>广州市黄埔区文化广电旅游局</w:t>
      </w:r>
    </w:p>
    <w:p w14:paraId="1A354E13">
      <w:pPr>
        <w:widowControl/>
        <w:shd w:val="clear" w:color="auto" w:fill="FFFFFF"/>
        <w:wordWrap w:val="0"/>
        <w:spacing w:line="360" w:lineRule="auto"/>
        <w:ind w:firstLine="512" w:firstLineChars="20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w:t>
      </w:r>
      <w:r>
        <w:rPr>
          <w:rFonts w:ascii="宋体" w:hAnsi="宋体" w:eastAsia="宋体" w:cs="宋体"/>
          <w:color w:val="333333"/>
          <w:spacing w:val="8"/>
          <w:kern w:val="0"/>
          <w:sz w:val="24"/>
          <w:szCs w:val="24"/>
        </w:rPr>
        <w:t>采购代理机构信息</w:t>
      </w:r>
    </w:p>
    <w:p w14:paraId="0A00DF76">
      <w:pPr>
        <w:widowControl/>
        <w:shd w:val="clear" w:color="auto" w:fill="FFFFFF"/>
        <w:wordWrap w:val="0"/>
        <w:spacing w:line="360" w:lineRule="auto"/>
        <w:ind w:firstLine="768" w:firstLineChars="30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名称：广东泽福管理咨询有限公司</w:t>
      </w:r>
    </w:p>
    <w:p w14:paraId="5E8959F4">
      <w:pPr>
        <w:widowControl/>
        <w:shd w:val="clear" w:color="auto" w:fill="FFFFFF"/>
        <w:wordWrap w:val="0"/>
        <w:spacing w:line="360" w:lineRule="auto"/>
        <w:ind w:firstLine="768" w:firstLineChars="30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地址：广州市天河区天河北路</w:t>
      </w:r>
      <w:r>
        <w:rPr>
          <w:rFonts w:ascii="宋体" w:hAnsi="宋体" w:eastAsia="宋体" w:cs="宋体"/>
          <w:color w:val="333333"/>
          <w:spacing w:val="8"/>
          <w:kern w:val="0"/>
          <w:sz w:val="24"/>
          <w:szCs w:val="24"/>
        </w:rPr>
        <w:t>663号8栋6楼</w:t>
      </w:r>
    </w:p>
    <w:p w14:paraId="564CC64C">
      <w:pPr>
        <w:widowControl/>
        <w:shd w:val="clear" w:color="auto" w:fill="FFFFFF"/>
        <w:wordWrap w:val="0"/>
        <w:spacing w:line="360" w:lineRule="auto"/>
        <w:ind w:firstLine="768" w:firstLineChars="30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联系方式：</w:t>
      </w:r>
      <w:r>
        <w:rPr>
          <w:rFonts w:ascii="宋体" w:hAnsi="宋体" w:eastAsia="宋体" w:cs="宋体"/>
          <w:color w:val="333333"/>
          <w:spacing w:val="8"/>
          <w:kern w:val="0"/>
          <w:sz w:val="24"/>
          <w:szCs w:val="24"/>
        </w:rPr>
        <w:t>020-31383588</w:t>
      </w:r>
    </w:p>
    <w:p w14:paraId="2A94C250">
      <w:pPr>
        <w:widowControl/>
        <w:shd w:val="clear" w:color="auto" w:fill="FFFFFF"/>
        <w:wordWrap w:val="0"/>
        <w:spacing w:line="360" w:lineRule="auto"/>
        <w:ind w:firstLine="768" w:firstLineChars="300"/>
        <w:rPr>
          <w:rFonts w:hint="eastAsia" w:ascii="宋体" w:hAnsi="宋体" w:eastAsia="宋体" w:cs="宋体"/>
          <w:color w:val="333333"/>
          <w:spacing w:val="8"/>
          <w:kern w:val="0"/>
          <w:sz w:val="24"/>
          <w:szCs w:val="24"/>
        </w:rPr>
      </w:pPr>
    </w:p>
    <w:p w14:paraId="79EE45FA">
      <w:pPr>
        <w:widowControl/>
        <w:shd w:val="clear" w:color="auto" w:fill="FFFFFF"/>
        <w:wordWrap w:val="0"/>
        <w:ind w:firstLine="480"/>
        <w:jc w:val="right"/>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eastAsia="zh-CN"/>
        </w:rPr>
        <w:t>广州市黄埔区文化广电旅游局</w:t>
      </w:r>
    </w:p>
    <w:p w14:paraId="44FF730B">
      <w:pPr>
        <w:widowControl/>
        <w:shd w:val="clear" w:color="auto" w:fill="FFFFFF"/>
        <w:wordWrap w:val="0"/>
        <w:ind w:firstLine="480"/>
        <w:jc w:val="righ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202</w:t>
      </w:r>
      <w:r>
        <w:rPr>
          <w:rFonts w:ascii="宋体" w:hAnsi="宋体" w:eastAsia="宋体" w:cs="宋体"/>
          <w:spacing w:val="8"/>
          <w:kern w:val="0"/>
          <w:sz w:val="24"/>
          <w:szCs w:val="24"/>
        </w:rPr>
        <w:t>5</w:t>
      </w:r>
      <w:r>
        <w:rPr>
          <w:rFonts w:hint="eastAsia" w:ascii="宋体" w:hAnsi="宋体" w:eastAsia="宋体" w:cs="宋体"/>
          <w:spacing w:val="8"/>
          <w:kern w:val="0"/>
          <w:sz w:val="24"/>
          <w:szCs w:val="24"/>
        </w:rPr>
        <w:t>年</w:t>
      </w:r>
      <w:r>
        <w:rPr>
          <w:rFonts w:hint="eastAsia" w:ascii="宋体" w:hAnsi="宋体" w:eastAsia="宋体" w:cs="宋体"/>
          <w:spacing w:val="8"/>
          <w:kern w:val="0"/>
          <w:sz w:val="24"/>
          <w:szCs w:val="24"/>
          <w:lang w:val="en-US" w:eastAsia="zh-CN"/>
        </w:rPr>
        <w:t>6</w:t>
      </w:r>
      <w:r>
        <w:rPr>
          <w:rFonts w:hint="eastAsia" w:ascii="宋体" w:hAnsi="宋体" w:eastAsia="宋体" w:cs="宋体"/>
          <w:spacing w:val="8"/>
          <w:kern w:val="0"/>
          <w:sz w:val="24"/>
          <w:szCs w:val="24"/>
        </w:rPr>
        <w:t>月</w:t>
      </w:r>
      <w:r>
        <w:rPr>
          <w:rFonts w:hint="eastAsia" w:ascii="宋体" w:hAnsi="宋体" w:eastAsia="宋体" w:cs="宋体"/>
          <w:spacing w:val="8"/>
          <w:kern w:val="0"/>
          <w:sz w:val="24"/>
          <w:szCs w:val="24"/>
          <w:lang w:val="en-US" w:eastAsia="zh-CN"/>
        </w:rPr>
        <w:t>10</w:t>
      </w:r>
      <w:r>
        <w:rPr>
          <w:rFonts w:hint="eastAsia" w:ascii="宋体" w:hAnsi="宋体" w:eastAsia="宋体" w:cs="宋体"/>
          <w:spacing w:val="8"/>
          <w:kern w:val="0"/>
          <w:sz w:val="24"/>
          <w:szCs w:val="24"/>
        </w:rPr>
        <w:t>日</w:t>
      </w:r>
    </w:p>
    <w:p w14:paraId="346C4461">
      <w:pPr>
        <w:widowControl/>
        <w:jc w:val="left"/>
        <w:rPr>
          <w:rFonts w:hint="eastAsia" w:ascii="宋体" w:hAnsi="宋体" w:eastAsia="宋体" w:cs="宋体"/>
          <w:color w:val="333333"/>
          <w:spacing w:val="8"/>
          <w:kern w:val="0"/>
          <w:sz w:val="24"/>
          <w:szCs w:val="24"/>
        </w:rPr>
      </w:pPr>
      <w:r>
        <w:rPr>
          <w:rFonts w:ascii="宋体" w:hAnsi="宋体" w:eastAsia="宋体" w:cs="宋体"/>
          <w:color w:val="333333"/>
          <w:spacing w:val="8"/>
          <w:kern w:val="0"/>
          <w:sz w:val="24"/>
          <w:szCs w:val="24"/>
        </w:rPr>
        <w:br w:type="page"/>
      </w:r>
    </w:p>
    <w:p w14:paraId="717E556C">
      <w:pPr>
        <w:widowControl/>
        <w:shd w:val="clear" w:color="auto" w:fill="FFFFFF"/>
        <w:wordWrap w:val="0"/>
        <w:spacing w:line="360" w:lineRule="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附件1：提交资料的格式与要求</w:t>
      </w:r>
    </w:p>
    <w:p w14:paraId="2990502F">
      <w:pPr>
        <w:widowControl/>
        <w:shd w:val="clear" w:color="auto" w:fill="FFFFFF"/>
        <w:wordWrap w:val="0"/>
        <w:spacing w:line="360" w:lineRule="auto"/>
        <w:rPr>
          <w:rFonts w:hint="default"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lang w:val="en-US" w:eastAsia="zh-CN"/>
        </w:rPr>
        <w:t>附件2：申请表</w:t>
      </w:r>
      <w:bookmarkStart w:id="0" w:name="_GoBack"/>
      <w:bookmarkEnd w:id="0"/>
    </w:p>
    <w:p w14:paraId="32B1868C">
      <w:pPr>
        <w:wordWrap w:val="0"/>
        <w:rPr>
          <w:rFonts w:hint="eastAsia" w:ascii="宋体" w:hAnsi="宋体" w:eastAsia="宋体"/>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2E5"/>
    <w:rsid w:val="00001920"/>
    <w:rsid w:val="00047269"/>
    <w:rsid w:val="00095957"/>
    <w:rsid w:val="000A0E6C"/>
    <w:rsid w:val="000F4B37"/>
    <w:rsid w:val="000F6899"/>
    <w:rsid w:val="00130502"/>
    <w:rsid w:val="00137467"/>
    <w:rsid w:val="001554F4"/>
    <w:rsid w:val="0016173F"/>
    <w:rsid w:val="001665E1"/>
    <w:rsid w:val="00190233"/>
    <w:rsid w:val="001956D2"/>
    <w:rsid w:val="001A178B"/>
    <w:rsid w:val="001F2B1F"/>
    <w:rsid w:val="001F7266"/>
    <w:rsid w:val="00232AA1"/>
    <w:rsid w:val="00245E60"/>
    <w:rsid w:val="00262FBE"/>
    <w:rsid w:val="002730A9"/>
    <w:rsid w:val="002918D4"/>
    <w:rsid w:val="00292AF6"/>
    <w:rsid w:val="002C1F19"/>
    <w:rsid w:val="0030702D"/>
    <w:rsid w:val="00322DB5"/>
    <w:rsid w:val="0037656B"/>
    <w:rsid w:val="003830B4"/>
    <w:rsid w:val="00395229"/>
    <w:rsid w:val="003E1E81"/>
    <w:rsid w:val="00436C42"/>
    <w:rsid w:val="00466D55"/>
    <w:rsid w:val="00495781"/>
    <w:rsid w:val="004B72C7"/>
    <w:rsid w:val="005952BE"/>
    <w:rsid w:val="005C110E"/>
    <w:rsid w:val="005C617F"/>
    <w:rsid w:val="005D03D6"/>
    <w:rsid w:val="005D770A"/>
    <w:rsid w:val="006036C3"/>
    <w:rsid w:val="0067465E"/>
    <w:rsid w:val="006C0AEF"/>
    <w:rsid w:val="00722181"/>
    <w:rsid w:val="00760872"/>
    <w:rsid w:val="007C2222"/>
    <w:rsid w:val="007D4046"/>
    <w:rsid w:val="00817D73"/>
    <w:rsid w:val="008252E5"/>
    <w:rsid w:val="00882DC6"/>
    <w:rsid w:val="008844E8"/>
    <w:rsid w:val="008A22AA"/>
    <w:rsid w:val="008B7EA3"/>
    <w:rsid w:val="008D0E9D"/>
    <w:rsid w:val="009150AB"/>
    <w:rsid w:val="009831AF"/>
    <w:rsid w:val="00A54269"/>
    <w:rsid w:val="00A55532"/>
    <w:rsid w:val="00AB32F6"/>
    <w:rsid w:val="00B772F6"/>
    <w:rsid w:val="00B92D64"/>
    <w:rsid w:val="00BB3C5B"/>
    <w:rsid w:val="00BB680A"/>
    <w:rsid w:val="00BC24D3"/>
    <w:rsid w:val="00BE248A"/>
    <w:rsid w:val="00BF68DE"/>
    <w:rsid w:val="00C76C57"/>
    <w:rsid w:val="00C96A99"/>
    <w:rsid w:val="00D3084E"/>
    <w:rsid w:val="00D31AA9"/>
    <w:rsid w:val="00D8510A"/>
    <w:rsid w:val="00D871C6"/>
    <w:rsid w:val="00DA217C"/>
    <w:rsid w:val="00DB7D24"/>
    <w:rsid w:val="00DC4EFB"/>
    <w:rsid w:val="00DE1BBA"/>
    <w:rsid w:val="00E0121D"/>
    <w:rsid w:val="00E0449E"/>
    <w:rsid w:val="00E36166"/>
    <w:rsid w:val="00E64654"/>
    <w:rsid w:val="00E72D55"/>
    <w:rsid w:val="00EB13E9"/>
    <w:rsid w:val="00ED2880"/>
    <w:rsid w:val="00ED5E66"/>
    <w:rsid w:val="00F5457D"/>
    <w:rsid w:val="00F85ACC"/>
    <w:rsid w:val="00FB3F81"/>
    <w:rsid w:val="00FD0C20"/>
    <w:rsid w:val="00FE2088"/>
    <w:rsid w:val="38A9418C"/>
    <w:rsid w:val="52E764C2"/>
    <w:rsid w:val="5DE53FA0"/>
    <w:rsid w:val="792D1371"/>
    <w:rsid w:val="7EB25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20"/>
    <w:qFormat/>
    <w:uiPriority w:val="1"/>
    <w:pPr>
      <w:autoSpaceDE w:val="0"/>
      <w:autoSpaceDN w:val="0"/>
      <w:ind w:left="106"/>
      <w:jc w:val="left"/>
    </w:pPr>
    <w:rPr>
      <w:rFonts w:ascii="宋体" w:hAnsi="宋体" w:eastAsia="宋体" w:cs="宋体"/>
      <w:kern w:val="0"/>
      <w:sz w:val="19"/>
      <w:szCs w:val="19"/>
      <w:lang w:val="zh-CN" w:bidi="zh-CN"/>
    </w:r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basedOn w:val="10"/>
    <w:semiHidden/>
    <w:unhideWhenUsed/>
    <w:uiPriority w:val="99"/>
    <w:rPr>
      <w:color w:val="0000FF"/>
      <w:u w:val="single"/>
    </w:rPr>
  </w:style>
  <w:style w:type="character" w:customStyle="1" w:styleId="14">
    <w:name w:val="标题 2 字符"/>
    <w:basedOn w:val="10"/>
    <w:link w:val="2"/>
    <w:uiPriority w:val="9"/>
    <w:rPr>
      <w:rFonts w:ascii="宋体" w:hAnsi="宋体" w:eastAsia="宋体" w:cs="宋体"/>
      <w:b/>
      <w:bCs/>
      <w:kern w:val="0"/>
      <w:sz w:val="36"/>
      <w:szCs w:val="36"/>
    </w:rPr>
  </w:style>
  <w:style w:type="character" w:customStyle="1" w:styleId="15">
    <w:name w:val="rich_media_meta"/>
    <w:basedOn w:val="10"/>
    <w:uiPriority w:val="0"/>
  </w:style>
  <w:style w:type="character" w:customStyle="1" w:styleId="16">
    <w:name w:val="apple-converted-space"/>
    <w:basedOn w:val="10"/>
    <w:uiPriority w:val="0"/>
  </w:style>
  <w:style w:type="character" w:customStyle="1" w:styleId="17">
    <w:name w:val="页眉 字符"/>
    <w:basedOn w:val="10"/>
    <w:link w:val="6"/>
    <w:uiPriority w:val="99"/>
    <w:rPr>
      <w:sz w:val="18"/>
      <w:szCs w:val="18"/>
    </w:rPr>
  </w:style>
  <w:style w:type="character" w:customStyle="1" w:styleId="18">
    <w:name w:val="页脚 字符"/>
    <w:basedOn w:val="10"/>
    <w:link w:val="5"/>
    <w:uiPriority w:val="99"/>
    <w:rPr>
      <w:sz w:val="18"/>
      <w:szCs w:val="18"/>
    </w:rPr>
  </w:style>
  <w:style w:type="character" w:customStyle="1" w:styleId="19">
    <w:name w:val="标题 3 字符"/>
    <w:basedOn w:val="10"/>
    <w:link w:val="3"/>
    <w:semiHidden/>
    <w:uiPriority w:val="9"/>
    <w:rPr>
      <w:b/>
      <w:bCs/>
      <w:sz w:val="32"/>
      <w:szCs w:val="32"/>
    </w:rPr>
  </w:style>
  <w:style w:type="character" w:customStyle="1" w:styleId="20">
    <w:name w:val="正文文本 字符"/>
    <w:basedOn w:val="10"/>
    <w:link w:val="4"/>
    <w:uiPriority w:val="1"/>
    <w:rPr>
      <w:rFonts w:ascii="宋体" w:hAnsi="宋体" w:eastAsia="宋体" w:cs="宋体"/>
      <w:kern w:val="0"/>
      <w:sz w:val="19"/>
      <w:szCs w:val="19"/>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A3635-E3F8-4629-BD12-C818B97B8F57}">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1729</Words>
  <Characters>1788</Characters>
  <Lines>14</Lines>
  <Paragraphs>4</Paragraphs>
  <TotalTime>2</TotalTime>
  <ScaleCrop>false</ScaleCrop>
  <LinksUpToDate>false</LinksUpToDate>
  <CharactersWithSpaces>1788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2021-03-09T06:26:00Z</dcterms:created>
  <dc:creator>25108</dc:creator>
  <cp:lastModifiedBy>Y</cp:lastModifiedBy>
  <dcterms:modified xsi:type="dcterms:W3CDTF">2025-06-12T06:06:45Z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eyJoZGlkIjoiZDkyODhkNGM0MmY2ZmQ2ZTdmYzliMDJiMzZiYjAwYTYiLCJ1c2VySWQiOiIyNTAyMzQyNTQifQ==</vt:lpwstr>
  </property>
  <property fmtid="{D5CDD505-2E9C-101B-9397-08002B2CF9AE}" pid="3" name="KSOProductBuildVer">
    <vt:lpwstr>2052-12.1.0.21541</vt:lpwstr>
  </property>
  <property fmtid="{D5CDD505-2E9C-101B-9397-08002B2CF9AE}" pid="4" name="ICV">
    <vt:lpwstr>D3C143F6105A409EAB2E6B810B9981A9_12</vt:lpwstr>
  </property>
</Properties>
</file>